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50" w:rsidRDefault="00C92D98" w:rsidP="00EC272C">
      <w:pPr>
        <w:spacing w:line="240" w:lineRule="auto"/>
        <w:jc w:val="center"/>
        <w:rPr>
          <w:rFonts w:ascii="Times New Roman" w:hAnsi="Times New Roman" w:cs="Times New Roman"/>
          <w:b/>
          <w:sz w:val="28"/>
          <w:szCs w:val="28"/>
        </w:rPr>
      </w:pPr>
      <w:r w:rsidRPr="00C92D98">
        <w:rPr>
          <w:rFonts w:ascii="Times New Roman" w:hAnsi="Times New Roman" w:cs="Times New Roman"/>
          <w:b/>
          <w:sz w:val="28"/>
          <w:szCs w:val="28"/>
        </w:rPr>
        <w:t>Руководство по соблюдению обязательных требований при осуществлении муниципального контроля в области торговой деятельности в границах Новопокровского сельского поселения</w:t>
      </w:r>
    </w:p>
    <w:p w:rsidR="00C92D98" w:rsidRPr="00C92D98" w:rsidRDefault="00C92D98" w:rsidP="00EC272C">
      <w:pPr>
        <w:spacing w:after="0" w:line="240" w:lineRule="auto"/>
        <w:ind w:firstLine="709"/>
        <w:jc w:val="both"/>
        <w:rPr>
          <w:rFonts w:ascii="Times New Roman" w:hAnsi="Times New Roman" w:cs="Times New Roman"/>
          <w:sz w:val="28"/>
          <w:szCs w:val="28"/>
        </w:rPr>
      </w:pPr>
      <w:r w:rsidRPr="00C92D98">
        <w:rPr>
          <w:rFonts w:ascii="Times New Roman" w:hAnsi="Times New Roman" w:cs="Times New Roman"/>
          <w:sz w:val="28"/>
          <w:szCs w:val="28"/>
        </w:rPr>
        <w:tab/>
        <w:t>Муниципальный контроль в области торговой деятельности в границах населенных пунктов Новоивановского сельского поселения осуществляется в форме:</w:t>
      </w:r>
    </w:p>
    <w:p w:rsidR="00C92D98" w:rsidRPr="00C92D98" w:rsidRDefault="00C92D98" w:rsidP="00EC272C">
      <w:pPr>
        <w:spacing w:after="0" w:line="240" w:lineRule="auto"/>
        <w:ind w:firstLine="709"/>
        <w:jc w:val="both"/>
        <w:rPr>
          <w:rFonts w:ascii="Times New Roman" w:hAnsi="Times New Roman" w:cs="Times New Roman"/>
          <w:sz w:val="28"/>
          <w:szCs w:val="28"/>
        </w:rPr>
      </w:pPr>
      <w:r w:rsidRPr="00C92D98">
        <w:rPr>
          <w:rFonts w:ascii="Times New Roman" w:hAnsi="Times New Roman" w:cs="Times New Roman"/>
          <w:sz w:val="28"/>
          <w:szCs w:val="28"/>
        </w:rPr>
        <w:t>- плановых и внеплановых документарных и выездных проверок;</w:t>
      </w:r>
    </w:p>
    <w:p w:rsidR="00C92D98" w:rsidRPr="00C92D98" w:rsidRDefault="00C92D98" w:rsidP="00EC272C">
      <w:pPr>
        <w:spacing w:after="0" w:line="240" w:lineRule="auto"/>
        <w:ind w:firstLine="709"/>
        <w:jc w:val="both"/>
        <w:rPr>
          <w:rFonts w:ascii="Times New Roman" w:hAnsi="Times New Roman" w:cs="Times New Roman"/>
          <w:sz w:val="28"/>
          <w:szCs w:val="28"/>
        </w:rPr>
      </w:pPr>
      <w:r w:rsidRPr="00C92D98">
        <w:rPr>
          <w:rFonts w:ascii="Times New Roman" w:hAnsi="Times New Roman" w:cs="Times New Roman"/>
          <w:sz w:val="28"/>
          <w:szCs w:val="28"/>
        </w:rPr>
        <w:t>- мероприятий, направленных на профилактику нарушений обязательных требований в соответствии со статьей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определяется Административным регламентом;</w:t>
      </w:r>
    </w:p>
    <w:p w:rsidR="00C92D98" w:rsidRDefault="00C92D98" w:rsidP="00EC272C">
      <w:pPr>
        <w:spacing w:after="0" w:line="240" w:lineRule="auto"/>
        <w:ind w:firstLine="709"/>
        <w:jc w:val="both"/>
        <w:rPr>
          <w:rFonts w:ascii="Times New Roman" w:hAnsi="Times New Roman" w:cs="Times New Roman"/>
          <w:sz w:val="28"/>
          <w:szCs w:val="28"/>
        </w:rPr>
      </w:pPr>
      <w:r w:rsidRPr="00C92D98">
        <w:rPr>
          <w:rFonts w:ascii="Times New Roman" w:hAnsi="Times New Roman" w:cs="Times New Roman"/>
          <w:sz w:val="28"/>
          <w:szCs w:val="28"/>
        </w:rPr>
        <w:t>- 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определяется Административным регламентом.</w:t>
      </w:r>
    </w:p>
    <w:p w:rsidR="00F234A6" w:rsidRPr="005F5585" w:rsidRDefault="00F234A6"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F5585">
        <w:rPr>
          <w:rFonts w:ascii="Times New Roman" w:eastAsia="Times New Roman" w:hAnsi="Times New Roman" w:cs="Times New Roman"/>
          <w:sz w:val="28"/>
          <w:szCs w:val="28"/>
          <w:lang w:eastAsia="ru-RU"/>
        </w:rPr>
        <w:t xml:space="preserve">Предметом муниципального контроля в области торговой деятельности в границах населенных пунктов </w:t>
      </w:r>
      <w:r>
        <w:rPr>
          <w:rFonts w:ascii="Times New Roman" w:eastAsia="Times New Roman" w:hAnsi="Times New Roman" w:cs="Times New Roman"/>
          <w:sz w:val="28"/>
          <w:szCs w:val="28"/>
          <w:lang w:eastAsia="ru-RU"/>
        </w:rPr>
        <w:t>Новоивановского</w:t>
      </w:r>
      <w:r w:rsidRPr="005F5585">
        <w:rPr>
          <w:rFonts w:ascii="Times New Roman" w:eastAsia="Times New Roman" w:hAnsi="Times New Roman" w:cs="Times New Roman"/>
          <w:sz w:val="28"/>
          <w:szCs w:val="28"/>
          <w:lang w:eastAsia="ru-RU"/>
        </w:rPr>
        <w:t xml:space="preserve"> сельского поселения (далее – также муниципальный контроль) является проверка соблюдения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(далее - субъект проверки) обязательных требований, установленных федеральными, региональными, муниципальными правовыми актами в сферах:</w:t>
      </w:r>
    </w:p>
    <w:p w:rsidR="00F234A6" w:rsidRPr="005F5585" w:rsidRDefault="00F234A6" w:rsidP="00EC272C">
      <w:pPr>
        <w:spacing w:after="0" w:line="240" w:lineRule="auto"/>
        <w:jc w:val="both"/>
        <w:rPr>
          <w:rFonts w:ascii="Times New Roman" w:eastAsia="Times New Roman" w:hAnsi="Times New Roman" w:cs="Times New Roman"/>
          <w:sz w:val="28"/>
          <w:szCs w:val="28"/>
          <w:lang w:eastAsia="ru-RU"/>
        </w:rPr>
      </w:pPr>
      <w:r w:rsidRPr="005F5585">
        <w:rPr>
          <w:rFonts w:ascii="Times New Roman" w:eastAsia="Times New Roman" w:hAnsi="Times New Roman" w:cs="Times New Roman"/>
          <w:sz w:val="28"/>
          <w:szCs w:val="28"/>
          <w:lang w:eastAsia="ru-RU"/>
        </w:rPr>
        <w:t>организация периодичных розничных универсальных ярмарок (в том числе ярмарки, выставки-ярмарки выходного дня, праздничные ярмарки);</w:t>
      </w:r>
    </w:p>
    <w:p w:rsidR="00F234A6" w:rsidRDefault="00F234A6" w:rsidP="00EC272C">
      <w:pPr>
        <w:spacing w:after="0" w:line="240" w:lineRule="auto"/>
        <w:jc w:val="both"/>
        <w:rPr>
          <w:rFonts w:ascii="Times New Roman" w:eastAsia="Times New Roman" w:hAnsi="Times New Roman" w:cs="Times New Roman"/>
          <w:sz w:val="28"/>
          <w:szCs w:val="28"/>
          <w:lang w:eastAsia="ru-RU"/>
        </w:rPr>
      </w:pPr>
      <w:r w:rsidRPr="005F5585">
        <w:rPr>
          <w:rFonts w:ascii="Times New Roman" w:eastAsia="Times New Roman" w:hAnsi="Times New Roman" w:cs="Times New Roman"/>
          <w:sz w:val="28"/>
          <w:szCs w:val="28"/>
          <w:lang w:eastAsia="ru-RU"/>
        </w:rPr>
        <w:t xml:space="preserve">размещение нестационарных торговых объектов на территории </w:t>
      </w:r>
      <w:r>
        <w:rPr>
          <w:rFonts w:ascii="Times New Roman" w:eastAsia="Times New Roman" w:hAnsi="Times New Roman" w:cs="Times New Roman"/>
          <w:sz w:val="28"/>
          <w:szCs w:val="28"/>
          <w:lang w:eastAsia="ru-RU"/>
        </w:rPr>
        <w:t>П</w:t>
      </w:r>
      <w:r w:rsidRPr="005F5585">
        <w:rPr>
          <w:rFonts w:ascii="Times New Roman" w:eastAsia="Times New Roman" w:hAnsi="Times New Roman" w:cs="Times New Roman"/>
          <w:sz w:val="28"/>
          <w:szCs w:val="28"/>
          <w:lang w:eastAsia="ru-RU"/>
        </w:rPr>
        <w:t>окровского сельского поселения Новопокровского района.</w:t>
      </w:r>
    </w:p>
    <w:p w:rsidR="00EC272C"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F5585">
        <w:rPr>
          <w:rFonts w:ascii="Times New Roman" w:eastAsia="Times New Roman" w:hAnsi="Times New Roman" w:cs="Times New Roman"/>
          <w:sz w:val="28"/>
          <w:szCs w:val="28"/>
          <w:lang w:eastAsia="ru-RU"/>
        </w:rPr>
        <w:t>Муниципальный контроль осуществляется в соответствии со следующими правовыми актами:</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xml:space="preserve">- </w:t>
      </w:r>
      <w:hyperlink r:id="rId4" w:history="1">
        <w:r w:rsidRPr="00EC272C">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года № 195-ФЗ</w:t>
        </w:r>
      </w:hyperlink>
      <w:r w:rsidRPr="00EC272C">
        <w:rPr>
          <w:rFonts w:ascii="Times New Roman" w:eastAsia="Times New Roman" w:hAnsi="Times New Roman" w:cs="Times New Roman"/>
          <w:sz w:val="28"/>
          <w:szCs w:val="28"/>
          <w:lang w:eastAsia="ru-RU"/>
        </w:rPr>
        <w:t>;</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xml:space="preserve">- </w:t>
      </w:r>
      <w:hyperlink r:id="rId5" w:history="1">
        <w:r w:rsidRPr="00EC272C">
          <w:rPr>
            <w:rFonts w:ascii="Times New Roman" w:eastAsia="Times New Roman" w:hAnsi="Times New Roman" w:cs="Times New Roman"/>
            <w:sz w:val="28"/>
            <w:szCs w:val="28"/>
            <w:lang w:eastAsia="ru-RU"/>
          </w:rPr>
          <w:t>Федеральный закон от 30 декабря 2006 года № 271-ФЗ «О розничных рынках и о внесении изменений в Трудовой кодекс Российской Федерации»</w:t>
        </w:r>
      </w:hyperlink>
      <w:r w:rsidRPr="00EC272C">
        <w:rPr>
          <w:rFonts w:ascii="Times New Roman" w:eastAsia="Times New Roman" w:hAnsi="Times New Roman" w:cs="Times New Roman"/>
          <w:sz w:val="28"/>
          <w:szCs w:val="28"/>
          <w:lang w:eastAsia="ru-RU"/>
        </w:rPr>
        <w:t>;</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xml:space="preserve">- </w:t>
      </w:r>
      <w:hyperlink r:id="rId6" w:history="1">
        <w:r w:rsidRPr="00EC272C">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hyperlink>
      <w:r w:rsidRPr="00EC272C">
        <w:rPr>
          <w:rFonts w:ascii="Times New Roman" w:eastAsia="Times New Roman" w:hAnsi="Times New Roman" w:cs="Times New Roman"/>
          <w:sz w:val="28"/>
          <w:szCs w:val="28"/>
          <w:lang w:eastAsia="ru-RU"/>
        </w:rPr>
        <w:t>;</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xml:space="preserve">- </w:t>
      </w:r>
      <w:hyperlink r:id="rId7" w:history="1">
        <w:r w:rsidRPr="00EC272C">
          <w:rPr>
            <w:rFonts w:ascii="Times New Roman" w:eastAsia="Times New Roman" w:hAnsi="Times New Roman" w:cs="Times New Roman"/>
            <w:sz w:val="28"/>
            <w:szCs w:val="28"/>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C272C">
        <w:rPr>
          <w:rFonts w:ascii="Times New Roman" w:eastAsia="Times New Roman" w:hAnsi="Times New Roman" w:cs="Times New Roman"/>
          <w:sz w:val="28"/>
          <w:szCs w:val="28"/>
          <w:lang w:eastAsia="ru-RU"/>
        </w:rPr>
        <w:t>;</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lastRenderedPageBreak/>
        <w:t xml:space="preserve">- </w:t>
      </w:r>
      <w:hyperlink r:id="rId8" w:history="1">
        <w:r w:rsidRPr="00EC272C">
          <w:rPr>
            <w:rFonts w:ascii="Times New Roman" w:eastAsia="Times New Roman" w:hAnsi="Times New Roman" w:cs="Times New Roman"/>
            <w:sz w:val="28"/>
            <w:szCs w:val="28"/>
            <w:lang w:eastAsia="ru-RU"/>
          </w:rPr>
          <w:t>Федеральный закон от 28 декабря 2009 года № 381-ФЗ «Об основах государственного регулирования торговой деятельности в Российской Федерации»</w:t>
        </w:r>
      </w:hyperlink>
      <w:r w:rsidRPr="00EC272C">
        <w:rPr>
          <w:rFonts w:ascii="Times New Roman" w:eastAsia="Times New Roman" w:hAnsi="Times New Roman" w:cs="Times New Roman"/>
          <w:sz w:val="28"/>
          <w:szCs w:val="28"/>
          <w:lang w:eastAsia="ru-RU"/>
        </w:rPr>
        <w:t>;</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xml:space="preserve">- </w:t>
      </w:r>
      <w:hyperlink r:id="rId9" w:history="1">
        <w:r w:rsidRPr="00EC272C">
          <w:rPr>
            <w:rFonts w:ascii="Times New Roman" w:eastAsia="Times New Roman" w:hAnsi="Times New Roman" w:cs="Times New Roman"/>
            <w:sz w:val="28"/>
            <w:szCs w:val="28"/>
            <w:lang w:eastAsia="ru-RU"/>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C272C">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EC272C">
          <w:rPr>
            <w:rFonts w:ascii="Times New Roman" w:eastAsia="Times New Roman" w:hAnsi="Times New Roman" w:cs="Times New Roman"/>
            <w:sz w:val="28"/>
            <w:szCs w:val="28"/>
            <w:lang w:eastAsia="ru-RU"/>
          </w:rPr>
          <w:t xml:space="preserve"> и индивидуальных предпринимателей»</w:t>
        </w:r>
      </w:hyperlink>
      <w:r w:rsidRPr="00EC272C">
        <w:rPr>
          <w:rFonts w:ascii="Times New Roman" w:eastAsia="Times New Roman" w:hAnsi="Times New Roman" w:cs="Times New Roman"/>
          <w:sz w:val="28"/>
          <w:szCs w:val="28"/>
          <w:lang w:eastAsia="ru-RU"/>
        </w:rPr>
        <w:t>;</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xml:space="preserve">- </w:t>
      </w:r>
      <w:hyperlink r:id="rId10" w:history="1">
        <w:r w:rsidRPr="00EC272C">
          <w:rPr>
            <w:rFonts w:ascii="Times New Roman" w:eastAsia="Times New Roman" w:hAnsi="Times New Roman" w:cs="Times New Roman"/>
            <w:sz w:val="28"/>
            <w:szCs w:val="28"/>
            <w:lang w:eastAsia="ru-RU"/>
          </w:rPr>
          <w:t>Постановление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r w:rsidRPr="00EC272C">
        <w:rPr>
          <w:rFonts w:ascii="Times New Roman" w:eastAsia="Times New Roman" w:hAnsi="Times New Roman" w:cs="Times New Roman"/>
          <w:sz w:val="28"/>
          <w:szCs w:val="28"/>
          <w:lang w:eastAsia="ru-RU"/>
        </w:rPr>
        <w:t>;</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xml:space="preserve">- </w:t>
      </w:r>
      <w:hyperlink r:id="rId11" w:history="1">
        <w:r w:rsidRPr="00EC272C">
          <w:rPr>
            <w:rFonts w:ascii="Times New Roman" w:eastAsia="Times New Roman" w:hAnsi="Times New Roman" w:cs="Times New Roman"/>
            <w:sz w:val="28"/>
            <w:szCs w:val="28"/>
            <w:lang w:eastAsia="ru-RU"/>
          </w:rPr>
          <w:t>Закон Краснодарского края от 23 июля 2003 № 608-КЗ «Об административных правонарушениях»</w:t>
        </w:r>
      </w:hyperlink>
      <w:r w:rsidRPr="00EC272C">
        <w:rPr>
          <w:rFonts w:ascii="Times New Roman" w:eastAsia="Times New Roman" w:hAnsi="Times New Roman" w:cs="Times New Roman"/>
          <w:sz w:val="28"/>
          <w:szCs w:val="28"/>
          <w:lang w:eastAsia="ru-RU"/>
        </w:rPr>
        <w:t>;</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xml:space="preserve">- </w:t>
      </w:r>
      <w:hyperlink r:id="rId12" w:history="1">
        <w:r w:rsidRPr="00EC272C">
          <w:rPr>
            <w:rFonts w:ascii="Times New Roman" w:eastAsia="Times New Roman" w:hAnsi="Times New Roman" w:cs="Times New Roman"/>
            <w:sz w:val="28"/>
            <w:szCs w:val="28"/>
            <w:lang w:eastAsia="ru-RU"/>
          </w:rPr>
          <w:t>Закон Краснодарского края от 31 мая 2005 № 879-КЗ «О государственной политике Краснодарского края в сфере торговой деятельности»</w:t>
        </w:r>
      </w:hyperlink>
      <w:r w:rsidRPr="00EC272C">
        <w:rPr>
          <w:rFonts w:ascii="Times New Roman" w:eastAsia="Times New Roman" w:hAnsi="Times New Roman" w:cs="Times New Roman"/>
          <w:sz w:val="28"/>
          <w:szCs w:val="28"/>
          <w:lang w:eastAsia="ru-RU"/>
        </w:rPr>
        <w:t>;</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xml:space="preserve">- </w:t>
      </w:r>
      <w:hyperlink r:id="rId13" w:history="1">
        <w:r w:rsidRPr="00EC272C">
          <w:rPr>
            <w:rFonts w:ascii="Times New Roman" w:eastAsia="Times New Roman" w:hAnsi="Times New Roman" w:cs="Times New Roman"/>
            <w:sz w:val="28"/>
            <w:szCs w:val="28"/>
            <w:lang w:eastAsia="ru-RU"/>
          </w:rPr>
          <w:t>Закон Краснодарского края от 01 марта 2011 №2195-КЗ «Об организации деятельности розничных рынков, ярмарок и агропромышленных выставок-ярмарок на территории Краснодарского края»</w:t>
        </w:r>
      </w:hyperlink>
      <w:r w:rsidRPr="00EC272C">
        <w:rPr>
          <w:rFonts w:ascii="Times New Roman" w:eastAsia="Times New Roman" w:hAnsi="Times New Roman" w:cs="Times New Roman"/>
          <w:sz w:val="28"/>
          <w:szCs w:val="28"/>
          <w:lang w:eastAsia="ru-RU"/>
        </w:rPr>
        <w:t>;</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xml:space="preserve">- </w:t>
      </w:r>
      <w:hyperlink r:id="rId14" w:history="1">
        <w:r w:rsidRPr="00EC272C">
          <w:rPr>
            <w:rFonts w:ascii="Times New Roman" w:eastAsia="Times New Roman" w:hAnsi="Times New Roman" w:cs="Times New Roman"/>
            <w:sz w:val="28"/>
            <w:szCs w:val="28"/>
            <w:lang w:eastAsia="ru-RU"/>
          </w:rPr>
          <w:t>Устав Покровского сельского поселения Новопокровского района</w:t>
        </w:r>
      </w:hyperlink>
      <w:r w:rsidRPr="00EC272C">
        <w:rPr>
          <w:rFonts w:ascii="Times New Roman" w:eastAsia="Times New Roman" w:hAnsi="Times New Roman" w:cs="Times New Roman"/>
          <w:sz w:val="28"/>
          <w:szCs w:val="28"/>
          <w:lang w:eastAsia="ru-RU"/>
        </w:rPr>
        <w:t>.</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234A6" w:rsidRPr="005F5585">
        <w:rPr>
          <w:rFonts w:ascii="Times New Roman" w:eastAsia="Times New Roman" w:hAnsi="Times New Roman" w:cs="Times New Roman"/>
          <w:sz w:val="28"/>
          <w:szCs w:val="28"/>
          <w:lang w:eastAsia="ru-RU"/>
        </w:rPr>
        <w:t>Лица, уполномоченные на осуществление муниципального контроля, при реализации своих полномочий имеют право:</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беспрепятственно по предъявлении служебного удостоверения и копии распоряжения администрации Новоивановского сельского поселения Новопокровского района о назначении проверки (далее -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обжаловать действия (бездействие) лиц, повлекшие за собой нарушения прав, а также препятствующие исполнению должностных обязанностей;</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производить осмотр объектов торговли, на которых осуществляют деятельность Субъект проверки, при предъявлении служебного удостоверения;</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proofErr w:type="gramStart"/>
      <w:r w:rsidRPr="00EC272C">
        <w:rPr>
          <w:rFonts w:ascii="Times New Roman" w:eastAsia="Times New Roman" w:hAnsi="Times New Roman" w:cs="Times New Roman"/>
          <w:sz w:val="28"/>
          <w:szCs w:val="28"/>
          <w:lang w:eastAsia="ru-RU"/>
        </w:rPr>
        <w:t xml:space="preserve">-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w:t>
      </w:r>
      <w:r w:rsidRPr="00EC272C">
        <w:rPr>
          <w:rFonts w:ascii="Times New Roman" w:eastAsia="Times New Roman" w:hAnsi="Times New Roman" w:cs="Times New Roman"/>
          <w:sz w:val="28"/>
          <w:szCs w:val="28"/>
          <w:lang w:eastAsia="ru-RU"/>
        </w:rPr>
        <w:lastRenderedPageBreak/>
        <w:t>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w:t>
      </w:r>
      <w:proofErr w:type="gramEnd"/>
      <w:r w:rsidRPr="00EC272C">
        <w:rPr>
          <w:rFonts w:ascii="Times New Roman" w:eastAsia="Times New Roman" w:hAnsi="Times New Roman" w:cs="Times New Roman"/>
          <w:sz w:val="28"/>
          <w:szCs w:val="28"/>
          <w:lang w:eastAsia="ru-RU"/>
        </w:rPr>
        <w:t xml:space="preserve"> них;</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обращаться в Отдел МВД России по Новопокровскому району за содействием в предотвращении или пресечении действий, препятствующих осуществлению муниципального контроля.</w:t>
      </w:r>
    </w:p>
    <w:p w:rsid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xml:space="preserve">-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w:t>
      </w:r>
      <w:proofErr w:type="gramStart"/>
      <w:r w:rsidRPr="00EC272C">
        <w:rPr>
          <w:rFonts w:ascii="Times New Roman" w:eastAsia="Times New Roman" w:hAnsi="Times New Roman" w:cs="Times New Roman"/>
          <w:sz w:val="28"/>
          <w:szCs w:val="28"/>
          <w:lang w:eastAsia="ru-RU"/>
        </w:rPr>
        <w:t>контроль за</w:t>
      </w:r>
      <w:proofErr w:type="gramEnd"/>
      <w:r w:rsidRPr="00EC272C">
        <w:rPr>
          <w:rFonts w:ascii="Times New Roman" w:eastAsia="Times New Roman" w:hAnsi="Times New Roman" w:cs="Times New Roman"/>
          <w:sz w:val="28"/>
          <w:szCs w:val="28"/>
          <w:lang w:eastAsia="ru-RU"/>
        </w:rPr>
        <w:t xml:space="preserve"> исполнением предостережения юридическим лицом, индивидуальным предпринимателем.</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234A6" w:rsidRPr="005F5585">
        <w:rPr>
          <w:rFonts w:ascii="Times New Roman" w:eastAsia="Times New Roman" w:hAnsi="Times New Roman" w:cs="Times New Roman"/>
          <w:sz w:val="28"/>
          <w:szCs w:val="28"/>
          <w:lang w:eastAsia="ru-RU"/>
        </w:rPr>
        <w:t>Лица, уполномоченные на осуществление муниципального контроля, обязаны:</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Субъекта проверки, проверка которых проводится;</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проводить проверку на основании распоряжения главы Новоивановского сельского поселения Новопокровского района (заместителя главы Новоивановского сельского поселения Новопокровского района) о ее проведении в соответствии с ее назначением;</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proofErr w:type="gramStart"/>
      <w:r w:rsidRPr="00EC272C">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и при предъявлении служебных удостоверений, копии распоряжения главы Новоивановского сельского поселения Новопокровского района (заместителя главы Новоивановского сельского поселения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roofErr w:type="gramEnd"/>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proofErr w:type="gramStart"/>
      <w:r w:rsidRPr="00EC272C">
        <w:rPr>
          <w:rFonts w:ascii="Times New Roman" w:eastAsia="Times New Roman" w:hAnsi="Times New Roman" w:cs="Times New Roman"/>
          <w:sz w:val="28"/>
          <w:szCs w:val="28"/>
          <w:lang w:eastAsia="ru-RU"/>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w:t>
      </w:r>
      <w:r w:rsidRPr="00EC272C">
        <w:rPr>
          <w:rFonts w:ascii="Times New Roman" w:eastAsia="Times New Roman" w:hAnsi="Times New Roman" w:cs="Times New Roman"/>
          <w:sz w:val="28"/>
          <w:szCs w:val="28"/>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 от</w:t>
      </w:r>
      <w:proofErr w:type="gramEnd"/>
      <w:r w:rsidRPr="00EC272C">
        <w:rPr>
          <w:rFonts w:ascii="Times New Roman" w:eastAsia="Times New Roman" w:hAnsi="Times New Roman" w:cs="Times New Roman"/>
          <w:sz w:val="28"/>
          <w:szCs w:val="28"/>
          <w:lang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Субъекта проверки с результатами проверки;</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proofErr w:type="gramStart"/>
      <w:r w:rsidRPr="00EC272C">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C272C">
        <w:rPr>
          <w:rFonts w:ascii="Times New Roman" w:eastAsia="Times New Roman" w:hAnsi="Times New Roman" w:cs="Times New Roman"/>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соблюдать сроки проведения проверки, установленные действующим законодательством;</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EC272C" w:rsidRP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C272C" w:rsidRDefault="00EC272C" w:rsidP="00EC272C">
      <w:pPr>
        <w:spacing w:after="0" w:line="240" w:lineRule="auto"/>
        <w:jc w:val="both"/>
        <w:rPr>
          <w:rFonts w:ascii="Times New Roman" w:eastAsia="Times New Roman" w:hAnsi="Times New Roman" w:cs="Times New Roman"/>
          <w:sz w:val="28"/>
          <w:szCs w:val="28"/>
          <w:lang w:eastAsia="ru-RU"/>
        </w:rPr>
      </w:pPr>
      <w:r w:rsidRPr="00EC272C">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в случае его наличия у Субъекта проверки.</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234A6" w:rsidRPr="005F5585">
        <w:rPr>
          <w:rFonts w:ascii="Times New Roman" w:eastAsia="Times New Roman" w:hAnsi="Times New Roman" w:cs="Times New Roman"/>
          <w:sz w:val="28"/>
          <w:szCs w:val="28"/>
          <w:lang w:eastAsia="ru-RU"/>
        </w:rPr>
        <w:t>Лица, уполномоченные на осуществление муниципального контроля не вправе:</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234A6" w:rsidRPr="005F5585">
        <w:rPr>
          <w:rFonts w:ascii="Times New Roman" w:eastAsia="Times New Roman" w:hAnsi="Times New Roman" w:cs="Times New Roman"/>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w:t>
      </w:r>
      <w:r w:rsidR="00F234A6" w:rsidRPr="005F5585">
        <w:rPr>
          <w:rFonts w:ascii="Times New Roman" w:eastAsia="Times New Roman" w:hAnsi="Times New Roman" w:cs="Times New Roman"/>
          <w:sz w:val="28"/>
          <w:szCs w:val="28"/>
          <w:lang w:eastAsia="ru-RU"/>
        </w:rPr>
        <w:lastRenderedPageBreak/>
        <w:t>не относятся к полномочиям органа муниципального контроля, от имени которых действуют эти должностные лица;</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F234A6" w:rsidRPr="005F5585">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или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статьи 10 Федерального закона от 26 декабря 2008 г. №294-ФЗ «О защите прав юридических лиц и индивидуальных</w:t>
      </w:r>
      <w:proofErr w:type="gramEnd"/>
      <w:r w:rsidR="00F234A6" w:rsidRPr="005F5585">
        <w:rPr>
          <w:rFonts w:ascii="Times New Roman" w:eastAsia="Times New Roman" w:hAnsi="Times New Roman" w:cs="Times New Roman"/>
          <w:sz w:val="28"/>
          <w:szCs w:val="28"/>
          <w:lang w:eastAsia="ru-RU"/>
        </w:rPr>
        <w:t xml:space="preserve"> предпринимателей при осуществлении государственного контроля (надзора) и муниципального контроля»;</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234A6" w:rsidRPr="005F5585">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F234A6" w:rsidRPr="005F5585">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F234A6" w:rsidRPr="005F5585">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234A6" w:rsidRPr="005F5585">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234A6" w:rsidRPr="005F5585">
        <w:rPr>
          <w:rFonts w:ascii="Times New Roman" w:eastAsia="Times New Roman" w:hAnsi="Times New Roman" w:cs="Times New Roman"/>
          <w:sz w:val="28"/>
          <w:szCs w:val="28"/>
          <w:lang w:eastAsia="ru-RU"/>
        </w:rPr>
        <w:t>6)   превышать установленные сроки проведения проверки;</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234A6" w:rsidRPr="005F5585">
        <w:rPr>
          <w:rFonts w:ascii="Times New Roman" w:eastAsia="Times New Roman" w:hAnsi="Times New Roman" w:cs="Times New Roman"/>
          <w:sz w:val="28"/>
          <w:szCs w:val="28"/>
          <w:lang w:eastAsia="ru-RU"/>
        </w:rPr>
        <w:t>7) осуществлять выдачу проверяемому юридическому лицу или индивидуальному предпринимателю предписаний или предложений о проведении за их счет мероприятий по контролю.    </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234A6" w:rsidRPr="005F5585">
        <w:rPr>
          <w:rFonts w:ascii="Times New Roman" w:eastAsia="Times New Roman" w:hAnsi="Times New Roman" w:cs="Times New Roman"/>
          <w:sz w:val="28"/>
          <w:szCs w:val="28"/>
          <w:lang w:eastAsia="ru-RU"/>
        </w:rPr>
        <w:t>При проведении проверок проверяемые лица обязаны:</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234A6" w:rsidRPr="005F5585">
        <w:rPr>
          <w:rFonts w:ascii="Times New Roman" w:eastAsia="Times New Roman" w:hAnsi="Times New Roman" w:cs="Times New Roman"/>
          <w:sz w:val="28"/>
          <w:szCs w:val="28"/>
          <w:lang w:eastAsia="ru-RU"/>
        </w:rPr>
        <w:t>1)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F234A6" w:rsidRPr="005F5585">
        <w:rPr>
          <w:rFonts w:ascii="Times New Roman" w:eastAsia="Times New Roman" w:hAnsi="Times New Roman" w:cs="Times New Roman"/>
          <w:sz w:val="28"/>
          <w:szCs w:val="28"/>
          <w:lang w:eastAsia="ru-RU"/>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F234A6" w:rsidRPr="005F5585">
        <w:rPr>
          <w:rFonts w:ascii="Times New Roman" w:eastAsia="Times New Roman" w:hAnsi="Times New Roman" w:cs="Times New Roman"/>
          <w:sz w:val="28"/>
          <w:szCs w:val="28"/>
          <w:lang w:eastAsia="ru-RU"/>
        </w:rPr>
        <w:t>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F234A6" w:rsidRPr="005F5585" w:rsidRDefault="00EC272C" w:rsidP="00EC27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234A6" w:rsidRPr="005F5585">
        <w:rPr>
          <w:rFonts w:ascii="Times New Roman" w:eastAsia="Times New Roman" w:hAnsi="Times New Roman" w:cs="Times New Roman"/>
          <w:sz w:val="28"/>
          <w:szCs w:val="28"/>
          <w:lang w:eastAsia="ru-RU"/>
        </w:rPr>
        <w:t>Конечными результатами проведения мероприятий по муниципальному контролю являются:</w:t>
      </w:r>
    </w:p>
    <w:p w:rsidR="00F234A6" w:rsidRPr="005F5585" w:rsidRDefault="00F234A6" w:rsidP="00EC272C">
      <w:pPr>
        <w:spacing w:after="0" w:line="240" w:lineRule="auto"/>
        <w:jc w:val="both"/>
        <w:rPr>
          <w:rFonts w:ascii="Times New Roman" w:eastAsia="Times New Roman" w:hAnsi="Times New Roman" w:cs="Times New Roman"/>
          <w:sz w:val="28"/>
          <w:szCs w:val="28"/>
          <w:lang w:eastAsia="ru-RU"/>
        </w:rPr>
      </w:pPr>
      <w:r w:rsidRPr="005F5585">
        <w:rPr>
          <w:rFonts w:ascii="Times New Roman" w:eastAsia="Times New Roman" w:hAnsi="Times New Roman" w:cs="Times New Roman"/>
          <w:sz w:val="28"/>
          <w:szCs w:val="28"/>
          <w:lang w:eastAsia="ru-RU"/>
        </w:rPr>
        <w:t>- составление актов проверки;</w:t>
      </w:r>
    </w:p>
    <w:p w:rsidR="00F234A6" w:rsidRPr="005F5585" w:rsidRDefault="00F234A6" w:rsidP="00EC272C">
      <w:pPr>
        <w:spacing w:after="0" w:line="240" w:lineRule="auto"/>
        <w:jc w:val="both"/>
        <w:rPr>
          <w:rFonts w:ascii="Times New Roman" w:eastAsia="Times New Roman" w:hAnsi="Times New Roman" w:cs="Times New Roman"/>
          <w:sz w:val="28"/>
          <w:szCs w:val="28"/>
          <w:lang w:eastAsia="ru-RU"/>
        </w:rPr>
      </w:pPr>
      <w:r w:rsidRPr="005F5585">
        <w:rPr>
          <w:rFonts w:ascii="Times New Roman" w:eastAsia="Times New Roman" w:hAnsi="Times New Roman" w:cs="Times New Roman"/>
          <w:sz w:val="28"/>
          <w:szCs w:val="28"/>
          <w:lang w:eastAsia="ru-RU"/>
        </w:rPr>
        <w:t>- выдача предписаний;</w:t>
      </w:r>
    </w:p>
    <w:p w:rsidR="00F234A6" w:rsidRPr="005F5585" w:rsidRDefault="00F234A6" w:rsidP="00EC272C">
      <w:pPr>
        <w:spacing w:after="0" w:line="240" w:lineRule="auto"/>
        <w:jc w:val="both"/>
        <w:rPr>
          <w:rFonts w:ascii="Times New Roman" w:eastAsia="Times New Roman" w:hAnsi="Times New Roman" w:cs="Times New Roman"/>
          <w:sz w:val="28"/>
          <w:szCs w:val="28"/>
          <w:lang w:eastAsia="ru-RU"/>
        </w:rPr>
      </w:pPr>
      <w:r w:rsidRPr="005F5585">
        <w:rPr>
          <w:rFonts w:ascii="Times New Roman" w:eastAsia="Times New Roman" w:hAnsi="Times New Roman" w:cs="Times New Roman"/>
          <w:sz w:val="28"/>
          <w:szCs w:val="28"/>
          <w:lang w:eastAsia="ru-RU"/>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F234A6" w:rsidRPr="005F5585" w:rsidRDefault="00F234A6" w:rsidP="00EC272C">
      <w:pPr>
        <w:spacing w:after="0" w:line="240" w:lineRule="auto"/>
        <w:jc w:val="both"/>
        <w:rPr>
          <w:rFonts w:ascii="Times New Roman" w:eastAsia="Times New Roman" w:hAnsi="Times New Roman" w:cs="Times New Roman"/>
          <w:sz w:val="28"/>
          <w:szCs w:val="28"/>
          <w:lang w:eastAsia="ru-RU"/>
        </w:rPr>
      </w:pPr>
      <w:r w:rsidRPr="005F5585">
        <w:rPr>
          <w:rFonts w:ascii="Times New Roman" w:eastAsia="Times New Roman" w:hAnsi="Times New Roman" w:cs="Times New Roman"/>
          <w:sz w:val="28"/>
          <w:szCs w:val="28"/>
          <w:lang w:eastAsia="ru-RU"/>
        </w:rPr>
        <w:t>- объявление предостережения о недопустимости нарушения обязательных требований;</w:t>
      </w:r>
    </w:p>
    <w:p w:rsidR="00F234A6" w:rsidRPr="005F5585" w:rsidRDefault="00F234A6" w:rsidP="00EC272C">
      <w:pPr>
        <w:spacing w:after="0" w:line="240" w:lineRule="auto"/>
        <w:jc w:val="both"/>
        <w:rPr>
          <w:rFonts w:ascii="Times New Roman" w:eastAsia="Times New Roman" w:hAnsi="Times New Roman" w:cs="Times New Roman"/>
          <w:sz w:val="28"/>
          <w:szCs w:val="28"/>
          <w:lang w:eastAsia="ru-RU"/>
        </w:rPr>
      </w:pPr>
      <w:r w:rsidRPr="005F5585">
        <w:rPr>
          <w:rFonts w:ascii="Times New Roman" w:eastAsia="Times New Roman" w:hAnsi="Times New Roman" w:cs="Times New Roman"/>
          <w:sz w:val="28"/>
          <w:szCs w:val="28"/>
          <w:lang w:eastAsia="ru-RU"/>
        </w:rPr>
        <w:t>- составление акта о невозможности проведения проверки с указанием причин невозможности ее проведения.</w:t>
      </w:r>
    </w:p>
    <w:p w:rsidR="00F234A6" w:rsidRPr="005F5585" w:rsidRDefault="00F234A6" w:rsidP="00EC272C">
      <w:pPr>
        <w:spacing w:line="240" w:lineRule="auto"/>
        <w:jc w:val="both"/>
        <w:rPr>
          <w:rFonts w:ascii="Times New Roman" w:hAnsi="Times New Roman" w:cs="Times New Roman"/>
          <w:sz w:val="28"/>
          <w:szCs w:val="28"/>
        </w:rPr>
      </w:pPr>
    </w:p>
    <w:p w:rsidR="00F234A6" w:rsidRPr="00C92D98" w:rsidRDefault="00F234A6" w:rsidP="00EC272C">
      <w:pPr>
        <w:spacing w:after="0" w:line="240" w:lineRule="auto"/>
        <w:ind w:firstLine="709"/>
        <w:jc w:val="both"/>
        <w:rPr>
          <w:rFonts w:ascii="Times New Roman" w:hAnsi="Times New Roman" w:cs="Times New Roman"/>
          <w:sz w:val="28"/>
          <w:szCs w:val="28"/>
        </w:rPr>
      </w:pPr>
    </w:p>
    <w:p w:rsidR="00C92D98" w:rsidRPr="00C92D98" w:rsidRDefault="00C92D98" w:rsidP="00EC272C">
      <w:pPr>
        <w:spacing w:after="0" w:line="240" w:lineRule="auto"/>
        <w:jc w:val="both"/>
        <w:rPr>
          <w:rFonts w:ascii="Times New Roman" w:hAnsi="Times New Roman" w:cs="Times New Roman"/>
          <w:sz w:val="28"/>
          <w:szCs w:val="28"/>
        </w:rPr>
      </w:pPr>
    </w:p>
    <w:p w:rsidR="00C92D98" w:rsidRPr="00C92D98" w:rsidRDefault="00C92D98" w:rsidP="00EC272C">
      <w:pPr>
        <w:spacing w:after="0" w:line="240" w:lineRule="auto"/>
        <w:jc w:val="center"/>
        <w:rPr>
          <w:rFonts w:ascii="Times New Roman" w:hAnsi="Times New Roman" w:cs="Times New Roman"/>
          <w:b/>
          <w:sz w:val="28"/>
          <w:szCs w:val="28"/>
        </w:rPr>
      </w:pPr>
    </w:p>
    <w:sectPr w:rsidR="00C92D98" w:rsidRPr="00C92D98" w:rsidSect="007D4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D98"/>
    <w:rsid w:val="007D4450"/>
    <w:rsid w:val="00C92D98"/>
    <w:rsid w:val="00EC272C"/>
    <w:rsid w:val="00F23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02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yperlink" Target="http://www.garant.ru/" TargetMode="External"/><Relationship Id="rId3" Type="http://schemas.openxmlformats.org/officeDocument/2006/relationships/webSettings" Target="webSettings.xml"/><Relationship Id="rId7" Type="http://schemas.openxmlformats.org/officeDocument/2006/relationships/hyperlink" Target="http://www.garant.ru/" TargetMode="External"/><Relationship Id="rId12" Type="http://schemas.openxmlformats.org/officeDocument/2006/relationships/hyperlink" Target="http://www.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 TargetMode="External"/><Relationship Id="rId11" Type="http://schemas.openxmlformats.org/officeDocument/2006/relationships/hyperlink" Target="http://www.garant.ru/" TargetMode="External"/><Relationship Id="rId5" Type="http://schemas.openxmlformats.org/officeDocument/2006/relationships/hyperlink" Target="http://www.garant.ru/" TargetMode="External"/><Relationship Id="rId15" Type="http://schemas.openxmlformats.org/officeDocument/2006/relationships/fontTable" Target="fontTable.xml"/><Relationship Id="rId10" Type="http://schemas.openxmlformats.org/officeDocument/2006/relationships/hyperlink" Target="http://www.garant.ru/" TargetMode="External"/><Relationship Id="rId4" Type="http://schemas.openxmlformats.org/officeDocument/2006/relationships/hyperlink" Target="http://www.garant.ru/" TargetMode="External"/><Relationship Id="rId9" Type="http://schemas.openxmlformats.org/officeDocument/2006/relationships/hyperlink" Target="http://www.garant.ru/" TargetMode="External"/><Relationship Id="rId14" Type="http://schemas.openxmlformats.org/officeDocument/2006/relationships/hyperlink" Target="http://novopokrovskay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2020-08-12T07:07:00Z</dcterms:created>
  <dcterms:modified xsi:type="dcterms:W3CDTF">2020-08-12T08:06:00Z</dcterms:modified>
</cp:coreProperties>
</file>